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E4" w:rsidRPr="00EA1396" w:rsidRDefault="000C59E4" w:rsidP="00EA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1396">
        <w:rPr>
          <w:rFonts w:ascii="Times New Roman" w:hAnsi="Times New Roman" w:cs="Times New Roman"/>
          <w:sz w:val="28"/>
          <w:szCs w:val="28"/>
          <w:lang w:val="uk-UA"/>
        </w:rPr>
        <w:t>Ставівська</w:t>
      </w:r>
      <w:proofErr w:type="spellEnd"/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396" w:rsidRDefault="000C59E4" w:rsidP="00EA139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A1396">
        <w:rPr>
          <w:rFonts w:ascii="Times New Roman" w:hAnsi="Times New Roman" w:cs="Times New Roman"/>
          <w:b/>
          <w:sz w:val="48"/>
          <w:szCs w:val="48"/>
          <w:lang w:val="uk-UA"/>
        </w:rPr>
        <w:t>Тарас Шевченко</w:t>
      </w:r>
      <w:r w:rsidR="00EA1396" w:rsidRPr="00EA1396">
        <w:rPr>
          <w:rFonts w:ascii="Times New Roman" w:hAnsi="Times New Roman" w:cs="Times New Roman"/>
          <w:b/>
          <w:sz w:val="48"/>
          <w:szCs w:val="48"/>
          <w:lang w:val="uk-UA"/>
        </w:rPr>
        <w:t xml:space="preserve">. </w:t>
      </w:r>
    </w:p>
    <w:p w:rsidR="000C59E4" w:rsidRPr="00EA1396" w:rsidRDefault="00EA1396" w:rsidP="00EA139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A1396">
        <w:rPr>
          <w:rFonts w:ascii="Times New Roman" w:hAnsi="Times New Roman" w:cs="Times New Roman"/>
          <w:b/>
          <w:sz w:val="48"/>
          <w:szCs w:val="48"/>
          <w:lang w:val="uk-UA"/>
        </w:rPr>
        <w:t>Реве та стогне Дніпр широкий…</w:t>
      </w: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3C" w:rsidRPr="00EA1396" w:rsidRDefault="000C2B3C" w:rsidP="00EA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EA1396" w:rsidP="00EA1396">
      <w:pPr>
        <w:tabs>
          <w:tab w:val="left" w:pos="6521"/>
        </w:tabs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0C2B3C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класу</w:t>
      </w:r>
    </w:p>
    <w:p w:rsidR="000C2B3C" w:rsidRPr="00EA1396" w:rsidRDefault="000C2B3C" w:rsidP="00EA1396">
      <w:pPr>
        <w:tabs>
          <w:tab w:val="left" w:pos="6521"/>
        </w:tabs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Глобенко</w:t>
      </w:r>
      <w:proofErr w:type="spellEnd"/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</w:t>
      </w: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tabs>
          <w:tab w:val="left" w:pos="0"/>
          <w:tab w:val="left" w:pos="467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E4" w:rsidRPr="00EA1396" w:rsidRDefault="000C59E4" w:rsidP="00EA139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EA1396" w:rsidP="00EA139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 </w:t>
      </w:r>
    </w:p>
    <w:p w:rsidR="00EA1396" w:rsidRDefault="00EA1396" w:rsidP="00EA1396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із творчістю великого Кобзаря; вдосконалювати навички свідомого виразного читання поетичних творів; розвивати  зв'язне мовлення, образне мислення; творчу уяву; виховувати любов до художнього твору.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B40" w:rsidRPr="00EA1396" w:rsidRDefault="00693B40" w:rsidP="00EA13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10967" w:rsidRPr="00EA1396" w:rsidRDefault="00310967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І.     ОРГАНІЗАЦІЙНИЙ МОМЕНТ</w:t>
      </w: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II.    МОВЛЕННЄВА РОЗМИНКА</w:t>
      </w: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скоромовкою. Гра «Дощик»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693B40" w:rsidRPr="00EA1396" w:rsidRDefault="00310967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•    Накрапає дощ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(тихо).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Дощ пускається сильніше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(голосніше).</w:t>
      </w:r>
    </w:p>
    <w:p w:rsidR="00693B40" w:rsidRPr="00EA1396" w:rsidRDefault="00310967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="00693B40" w:rsidRPr="00EA1396">
        <w:rPr>
          <w:rFonts w:ascii="Times New Roman" w:hAnsi="Times New Roman" w:cs="Times New Roman"/>
          <w:i/>
          <w:sz w:val="28"/>
          <w:szCs w:val="28"/>
          <w:lang w:val="uk-UA"/>
        </w:rPr>
        <w:t>(голосно).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Дощ слабшає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(тихіше).</w:t>
      </w: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Дощ припинився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припиняється).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Жив дар у палаці,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Спав цар на матраці,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Якось цар всю ніч не спав —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Йому цвіркунчик заважав.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Ну, а зранку у віконце Вже заглянуло сонце.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Прокидайся цар, бо ранок —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На столі стоїть сніданок.</w:t>
      </w:r>
    </w:p>
    <w:p w:rsidR="00693B40" w:rsidRPr="00EA1396" w:rsidRDefault="00693B40" w:rsidP="00EA1396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Там і яйця, і цукерки,</w:t>
      </w:r>
    </w:p>
    <w:p w:rsidR="00693B40" w:rsidRPr="00EA1396" w:rsidRDefault="00693B40" w:rsidP="00EA1396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І цибулі пів цеберки!</w:t>
      </w:r>
    </w:p>
    <w:p w:rsidR="00310967" w:rsidRPr="00EA1396" w:rsidRDefault="00310967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  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ПЕРЕВІРКА ДОМАШНЬОГО ЗАВДАННЯ 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 пам’яті вірша Т. Г.</w:t>
      </w:r>
      <w:r w:rsidR="00046A3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Шевченка «Вітер віє-повіває...</w:t>
      </w:r>
      <w:r w:rsidR="00046A30" w:rsidRPr="00EA1396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693B40" w:rsidRPr="00EA1396" w:rsidRDefault="00310967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  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ДІЯЛЬНОСТІ.</w:t>
      </w:r>
      <w:r w:rsidR="00046A30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693B40" w:rsidRPr="00EA1396" w:rsidRDefault="00046A3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Сьогодні на уроці ми ознайомимось з ще одним твором вида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тного поета, який став народною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піснею,—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це вірш «Реве та стогне Дніпр широкий...».</w:t>
      </w: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046A30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46A30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</w:t>
      </w:r>
      <w:proofErr w:type="spellStart"/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аудіозапису</w:t>
      </w:r>
      <w:proofErr w:type="spellEnd"/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пісні «Реве та стогне Дніпр широкий...»</w:t>
      </w:r>
    </w:p>
    <w:p w:rsidR="00693B40" w:rsidRPr="00EA1396" w:rsidRDefault="00046A3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Заплющте 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>очі, розслабтеся. Зараз ви почуєте пісню, яку виконає ка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пела бандуристів, на слова вірша Тараса Шевченка «Реве та 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>стогне Дніпр ши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рокий...». Намагайтеся уявити все те, що хоті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>в передати автор словами і музи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канти музикою.</w:t>
      </w:r>
    </w:p>
    <w:p w:rsidR="00693B40" w:rsidRPr="00EA1396" w:rsidRDefault="00046A3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Як ви вважаєте, чому цей вірш став піснею?</w:t>
      </w:r>
    </w:p>
    <w:p w:rsidR="00693B40" w:rsidRPr="00EA1396" w:rsidRDefault="00046A30" w:rsidP="00EA1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Які почуття викликала у вас ця пісня?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046A3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  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046A3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Самостійне мовчазне читання вірша учнями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B40" w:rsidRPr="00EA1396" w:rsidRDefault="00046A3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Яким настроєм пройнятий вірш?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046A3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>Перевірка сприйняття тексту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5DD5" w:rsidRPr="00EA1396" w:rsidRDefault="00D35DD5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уявних картин можна поділити вірш?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(На три)</w:t>
      </w:r>
    </w:p>
    <w:p w:rsidR="00D35DD5" w:rsidRPr="00EA1396" w:rsidRDefault="00D35DD5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Що відтворив поет у першій картині?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(Він відтворив силу бурі на Дніпрі завивання вітру, нагинання дерев до землі.)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Що б ви зобразили на другій картині?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(Захмарене небо, місяць, що виглядає із-за хмари.)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Яка за характером, настроєм третя картина?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(Спокійна, адже автор по- казав, що природа вгомонилася, все стихло.)</w:t>
      </w:r>
    </w:p>
    <w:p w:rsidR="00D35DD5" w:rsidRPr="00EA1396" w:rsidRDefault="00D35DD5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За допомогою яких слів авторові вдалося зобразити грізні сили природи як живих істот?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D35DD5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 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D35DD5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 учнями за строфами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Прочитайте першу строфу грізно, голосно, виражаючи жестами настрій природи.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Другу строфу прочитайте протяжно, задумливо.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Прочитайте третю строфу тихо, загадково.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D35DD5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Коли може відбуватися таке явище в природі?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З чим поет порівнює місяць?</w:t>
      </w:r>
    </w:p>
    <w:p w:rsidR="00693B40" w:rsidRPr="00EA1396" w:rsidRDefault="00693B40" w:rsidP="00EA13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Як ви розумієте вислів «ще треті півні не співали*?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D35DD5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Гра «Добери прикметники»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Дніпр... </w:t>
      </w:r>
      <w:r w:rsidR="00D35DD5" w:rsidRPr="00EA139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широкий).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Верби...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(високі).</w:t>
      </w:r>
    </w:p>
    <w:p w:rsidR="00693B40" w:rsidRPr="00EA1396" w:rsidRDefault="00D35DD5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Місяць...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93B40" w:rsidRPr="00EA1396">
        <w:rPr>
          <w:rFonts w:ascii="Times New Roman" w:hAnsi="Times New Roman" w:cs="Times New Roman"/>
          <w:i/>
          <w:sz w:val="28"/>
          <w:szCs w:val="28"/>
          <w:lang w:val="uk-UA"/>
        </w:rPr>
        <w:t>блідий).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Море...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(си</w:t>
      </w:r>
      <w:r w:rsidR="00D35DD5" w:rsidRPr="00EA1396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D35DD5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риму»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1396"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підійма</w:t>
      </w:r>
      <w:proofErr w:type="spellEnd"/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Виглядав —...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(потопав).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Гомонів — ...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(скрипів).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DD5" w:rsidRPr="00EA1396" w:rsidRDefault="00D35DD5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   </w:t>
      </w:r>
      <w:r w:rsidR="00693B40" w:rsidRPr="00EA1396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693B40" w:rsidRPr="00EA1396" w:rsidRDefault="00693B40" w:rsidP="00EA1396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Доберіть з вірша «Реве та стогне Дніпр широкий... » слова: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1-</w:t>
      </w:r>
      <w:r w:rsidR="00D35DD5" w:rsidRPr="00EA13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 </w:t>
      </w: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— іменники;</w:t>
      </w:r>
    </w:p>
    <w:p w:rsidR="00693B40" w:rsidRPr="00EA1396" w:rsidRDefault="00D35DD5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2-га </w:t>
      </w:r>
      <w:r w:rsidR="00693B40" w:rsidRPr="00EA1396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— прикметники;</w:t>
      </w:r>
    </w:p>
    <w:p w:rsidR="00693B40" w:rsidRPr="00EA1396" w:rsidRDefault="00D35DD5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3-тя </w:t>
      </w:r>
      <w:r w:rsidR="00693B40" w:rsidRPr="00EA1396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— дієслова.</w:t>
      </w:r>
    </w:p>
    <w:p w:rsidR="00EA1396" w:rsidRDefault="00EA1396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DD5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D35DD5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 ілюстраціями</w:t>
      </w:r>
    </w:p>
    <w:p w:rsidR="00693B40" w:rsidRPr="00EA1396" w:rsidRDefault="00693B40" w:rsidP="00EA1396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Розгляньте ілюстрації до цього вірша.</w:t>
      </w:r>
    </w:p>
    <w:p w:rsidR="000C59E4" w:rsidRPr="00EA1396" w:rsidRDefault="00693B40" w:rsidP="00EA139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Що художники зобразили на ілюст</w:t>
      </w:r>
      <w:r w:rsidR="000C59E4" w:rsidRPr="00EA1396">
        <w:rPr>
          <w:rFonts w:ascii="Times New Roman" w:hAnsi="Times New Roman" w:cs="Times New Roman"/>
          <w:sz w:val="28"/>
          <w:szCs w:val="28"/>
          <w:lang w:val="uk-UA"/>
        </w:rPr>
        <w:t>раціях? Які кольори вони викори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>стали?</w:t>
      </w:r>
    </w:p>
    <w:p w:rsidR="00693B40" w:rsidRPr="00EA1396" w:rsidRDefault="00693B40" w:rsidP="00EA139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Який настрій вони створюють?</w:t>
      </w:r>
    </w:p>
    <w:p w:rsidR="00693B40" w:rsidRPr="00EA1396" w:rsidRDefault="00693B40" w:rsidP="00EA139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Порівняйте вірш і картини.</w:t>
      </w:r>
    </w:p>
    <w:p w:rsidR="00693B40" w:rsidRPr="00EA1396" w:rsidRDefault="00693B40" w:rsidP="00EA139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Що у них спільного, а що — відмінного?</w:t>
      </w:r>
    </w:p>
    <w:p w:rsidR="00693B40" w:rsidRPr="00EA1396" w:rsidRDefault="000C59E4" w:rsidP="00EA1396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Які рядки вірша належать до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образів картин?</w:t>
      </w:r>
    </w:p>
    <w:p w:rsidR="00EA1396" w:rsidRDefault="00EA1396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VI.</w:t>
      </w:r>
      <w:r w:rsidR="000C59E4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693B40" w:rsidRPr="00EA1396" w:rsidRDefault="00693B40" w:rsidP="00EA139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i/>
          <w:sz w:val="28"/>
          <w:szCs w:val="28"/>
          <w:lang w:val="uk-UA"/>
        </w:rPr>
        <w:t>Гра «Закінчіть речення»</w:t>
      </w:r>
    </w:p>
    <w:p w:rsidR="00693B40" w:rsidRPr="00EA1396" w:rsidRDefault="000C59E4" w:rsidP="00EA139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Сьогодні на уроці я ді</w:t>
      </w:r>
      <w:r w:rsidRPr="00EA139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нався...</w:t>
      </w:r>
    </w:p>
    <w:p w:rsidR="000C59E4" w:rsidRPr="00EA1396" w:rsidRDefault="000C59E4" w:rsidP="00EA139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Мені сподобалось...</w:t>
      </w:r>
    </w:p>
    <w:p w:rsidR="00693B40" w:rsidRPr="00EA1396" w:rsidRDefault="000C59E4" w:rsidP="00EA139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B40" w:rsidRPr="00EA1396">
        <w:rPr>
          <w:rFonts w:ascii="Times New Roman" w:hAnsi="Times New Roman" w:cs="Times New Roman"/>
          <w:sz w:val="28"/>
          <w:szCs w:val="28"/>
          <w:lang w:val="uk-UA"/>
        </w:rPr>
        <w:t>Дякую за...</w:t>
      </w:r>
    </w:p>
    <w:p w:rsidR="00693B40" w:rsidRPr="00EA1396" w:rsidRDefault="00693B40" w:rsidP="00EA13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VII.</w:t>
      </w:r>
      <w:r w:rsidR="000C59E4" w:rsidRPr="00EA1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A139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693B40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Т. Г. Шевченка «Реве та стогне Дніпр широкий.</w:t>
      </w:r>
    </w:p>
    <w:p w:rsidR="00D139F8" w:rsidRPr="00EA1396" w:rsidRDefault="00693B40" w:rsidP="00E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96">
        <w:rPr>
          <w:rFonts w:ascii="Times New Roman" w:hAnsi="Times New Roman" w:cs="Times New Roman"/>
          <w:sz w:val="28"/>
          <w:szCs w:val="28"/>
          <w:lang w:val="uk-UA"/>
        </w:rPr>
        <w:t>(с. 86-86).</w:t>
      </w:r>
    </w:p>
    <w:sectPr w:rsidR="00D139F8" w:rsidRPr="00EA1396" w:rsidSect="00EA13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143"/>
    <w:multiLevelType w:val="hybridMultilevel"/>
    <w:tmpl w:val="E7FA0C84"/>
    <w:lvl w:ilvl="0" w:tplc="A7609200">
      <w:start w:val="3"/>
      <w:numFmt w:val="bullet"/>
      <w:lvlText w:val="—"/>
      <w:lvlJc w:val="left"/>
      <w:pPr>
        <w:ind w:left="93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8C40500"/>
    <w:multiLevelType w:val="hybridMultilevel"/>
    <w:tmpl w:val="1DDAB996"/>
    <w:lvl w:ilvl="0" w:tplc="23F6E14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D3095C"/>
    <w:multiLevelType w:val="hybridMultilevel"/>
    <w:tmpl w:val="89A87306"/>
    <w:lvl w:ilvl="0" w:tplc="A7609200">
      <w:start w:val="3"/>
      <w:numFmt w:val="bullet"/>
      <w:lvlText w:val="—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84532FB"/>
    <w:multiLevelType w:val="hybridMultilevel"/>
    <w:tmpl w:val="0372822E"/>
    <w:lvl w:ilvl="0" w:tplc="A7609200">
      <w:start w:val="3"/>
      <w:numFmt w:val="bullet"/>
      <w:lvlText w:val="—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C4F5E2A"/>
    <w:multiLevelType w:val="hybridMultilevel"/>
    <w:tmpl w:val="78E6A94C"/>
    <w:lvl w:ilvl="0" w:tplc="A7609200">
      <w:start w:val="3"/>
      <w:numFmt w:val="bullet"/>
      <w:lvlText w:val="—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2FA2D4C"/>
    <w:multiLevelType w:val="hybridMultilevel"/>
    <w:tmpl w:val="0E8C5A6C"/>
    <w:lvl w:ilvl="0" w:tplc="A760920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0A32"/>
    <w:multiLevelType w:val="hybridMultilevel"/>
    <w:tmpl w:val="364EAD34"/>
    <w:lvl w:ilvl="0" w:tplc="B93E29A6">
      <w:numFmt w:val="bullet"/>
      <w:lvlText w:val="•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83F0CB5"/>
    <w:multiLevelType w:val="hybridMultilevel"/>
    <w:tmpl w:val="72B88C90"/>
    <w:lvl w:ilvl="0" w:tplc="A7609200">
      <w:start w:val="3"/>
      <w:numFmt w:val="bullet"/>
      <w:lvlText w:val="—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B887E3E"/>
    <w:multiLevelType w:val="hybridMultilevel"/>
    <w:tmpl w:val="A51215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B70EB24">
      <w:numFmt w:val="bullet"/>
      <w:lvlText w:val="•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FAB1C08"/>
    <w:multiLevelType w:val="hybridMultilevel"/>
    <w:tmpl w:val="3CCCAFF6"/>
    <w:lvl w:ilvl="0" w:tplc="A7609200">
      <w:start w:val="3"/>
      <w:numFmt w:val="bullet"/>
      <w:lvlText w:val="—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CEA"/>
    <w:rsid w:val="00046A30"/>
    <w:rsid w:val="000A28E4"/>
    <w:rsid w:val="000C2B3C"/>
    <w:rsid w:val="000C59E4"/>
    <w:rsid w:val="00130EC0"/>
    <w:rsid w:val="00183E51"/>
    <w:rsid w:val="001B3E1D"/>
    <w:rsid w:val="001D36FA"/>
    <w:rsid w:val="00272C5E"/>
    <w:rsid w:val="00310967"/>
    <w:rsid w:val="00325B22"/>
    <w:rsid w:val="00332D1C"/>
    <w:rsid w:val="00350A1A"/>
    <w:rsid w:val="004055DB"/>
    <w:rsid w:val="00442341"/>
    <w:rsid w:val="00474113"/>
    <w:rsid w:val="00483600"/>
    <w:rsid w:val="004C4347"/>
    <w:rsid w:val="004E05A2"/>
    <w:rsid w:val="005438B1"/>
    <w:rsid w:val="0054397C"/>
    <w:rsid w:val="005666DF"/>
    <w:rsid w:val="005724CC"/>
    <w:rsid w:val="00573BF8"/>
    <w:rsid w:val="00652D6A"/>
    <w:rsid w:val="00693B40"/>
    <w:rsid w:val="006A4DED"/>
    <w:rsid w:val="007755A7"/>
    <w:rsid w:val="007840F8"/>
    <w:rsid w:val="007A742C"/>
    <w:rsid w:val="007D35C6"/>
    <w:rsid w:val="007D3BA5"/>
    <w:rsid w:val="00851197"/>
    <w:rsid w:val="00876E1B"/>
    <w:rsid w:val="008B31C8"/>
    <w:rsid w:val="008B479A"/>
    <w:rsid w:val="008D0942"/>
    <w:rsid w:val="008D7972"/>
    <w:rsid w:val="00924142"/>
    <w:rsid w:val="0096083B"/>
    <w:rsid w:val="00971CEA"/>
    <w:rsid w:val="00973AE2"/>
    <w:rsid w:val="009B4795"/>
    <w:rsid w:val="009D285D"/>
    <w:rsid w:val="009E3E02"/>
    <w:rsid w:val="00A21BDA"/>
    <w:rsid w:val="00A6524D"/>
    <w:rsid w:val="00B05021"/>
    <w:rsid w:val="00B13F8F"/>
    <w:rsid w:val="00B8640D"/>
    <w:rsid w:val="00BF33E9"/>
    <w:rsid w:val="00C13F12"/>
    <w:rsid w:val="00C35D16"/>
    <w:rsid w:val="00C82B46"/>
    <w:rsid w:val="00CA0EC3"/>
    <w:rsid w:val="00CF626D"/>
    <w:rsid w:val="00D139F8"/>
    <w:rsid w:val="00D35DD5"/>
    <w:rsid w:val="00D656A8"/>
    <w:rsid w:val="00DA2631"/>
    <w:rsid w:val="00DB001B"/>
    <w:rsid w:val="00DD1593"/>
    <w:rsid w:val="00E642DC"/>
    <w:rsid w:val="00EA1396"/>
    <w:rsid w:val="00F12932"/>
    <w:rsid w:val="00F2735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07C"/>
  <w15:docId w15:val="{79FDDD51-6D18-4EA1-AFDB-621A691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Вова</dc:creator>
  <cp:lastModifiedBy>admin</cp:lastModifiedBy>
  <cp:revision>3</cp:revision>
  <dcterms:created xsi:type="dcterms:W3CDTF">2017-03-31T11:25:00Z</dcterms:created>
  <dcterms:modified xsi:type="dcterms:W3CDTF">2017-04-03T10:24:00Z</dcterms:modified>
</cp:coreProperties>
</file>